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A3" w:rsidRPr="0059268A" w:rsidRDefault="00B774EC" w:rsidP="00C0660D">
      <w:pPr>
        <w:pStyle w:val="08MMHeadline"/>
        <w:spacing w:line="240" w:lineRule="auto"/>
        <w:rPr>
          <w:lang w:val="it-IT"/>
        </w:rPr>
      </w:pPr>
      <w:r w:rsidRPr="0059268A">
        <w:rPr>
          <w:lang w:val="it-IT"/>
        </w:rPr>
        <w:t>Media information</w:t>
      </w:r>
    </w:p>
    <w:p w:rsidR="00C5510A" w:rsidRPr="0059268A" w:rsidRDefault="00C5510A" w:rsidP="00C0660D">
      <w:pPr>
        <w:pStyle w:val="01Standard"/>
        <w:spacing w:line="240" w:lineRule="auto"/>
        <w:rPr>
          <w:lang w:val="it-IT"/>
        </w:rPr>
      </w:pPr>
    </w:p>
    <w:p w:rsidR="002F7532" w:rsidRPr="0059268A" w:rsidRDefault="002F7532" w:rsidP="00C0660D">
      <w:pPr>
        <w:pStyle w:val="01Standard"/>
        <w:spacing w:line="240" w:lineRule="auto"/>
        <w:rPr>
          <w:lang w:val="it-IT"/>
        </w:rPr>
      </w:pPr>
    </w:p>
    <w:p w:rsidR="006158A3" w:rsidRPr="00DB0C55" w:rsidRDefault="00B774EC" w:rsidP="00C0660D">
      <w:pPr>
        <w:pStyle w:val="01Standard"/>
        <w:tabs>
          <w:tab w:val="left" w:pos="2310"/>
        </w:tabs>
        <w:spacing w:line="240" w:lineRule="auto"/>
        <w:rPr>
          <w:lang w:val="it-IT"/>
        </w:rPr>
      </w:pPr>
      <w:r w:rsidRPr="00DB0C55">
        <w:rPr>
          <w:lang w:val="it-IT"/>
        </w:rPr>
        <w:t>Date</w:t>
      </w:r>
      <w:r w:rsidRPr="00DB0C55">
        <w:rPr>
          <w:lang w:val="it-IT"/>
        </w:rPr>
        <w:tab/>
      </w:r>
      <w:r w:rsidR="00403C63" w:rsidRPr="00DB0C55">
        <w:rPr>
          <w:lang w:val="it-IT"/>
        </w:rPr>
        <w:t>31.03</w:t>
      </w:r>
      <w:r w:rsidR="00A36138" w:rsidRPr="00DB0C55">
        <w:rPr>
          <w:lang w:val="it-IT"/>
        </w:rPr>
        <w:t>.</w:t>
      </w:r>
      <w:r w:rsidR="00B26C16" w:rsidRPr="00DB0C55">
        <w:rPr>
          <w:lang w:val="it-IT"/>
        </w:rPr>
        <w:t>2023</w:t>
      </w:r>
    </w:p>
    <w:p w:rsidR="006158A3" w:rsidRPr="00DB0C55" w:rsidRDefault="00B774EC" w:rsidP="00C0660D">
      <w:pPr>
        <w:pStyle w:val="01Standard"/>
        <w:tabs>
          <w:tab w:val="left" w:pos="2310"/>
        </w:tabs>
        <w:spacing w:line="240" w:lineRule="auto"/>
        <w:rPr>
          <w:lang w:val="it-IT"/>
        </w:rPr>
      </w:pPr>
      <w:r w:rsidRPr="00DB0C55">
        <w:rPr>
          <w:lang w:val="it-IT"/>
        </w:rPr>
        <w:t>No.</w:t>
      </w:r>
      <w:r w:rsidRPr="00DB0C55">
        <w:rPr>
          <w:lang w:val="it-IT"/>
        </w:rPr>
        <w:tab/>
      </w:r>
      <w:r w:rsidR="006254C7" w:rsidRPr="00DB0C55">
        <w:rPr>
          <w:lang w:val="it-IT"/>
        </w:rPr>
        <w:t xml:space="preserve">PI </w:t>
      </w:r>
      <w:r w:rsidR="00B159B3" w:rsidRPr="00DB0C55">
        <w:rPr>
          <w:lang w:val="it-IT"/>
        </w:rPr>
        <w:t>23</w:t>
      </w:r>
      <w:r w:rsidR="00C0660D" w:rsidRPr="00DB0C55">
        <w:rPr>
          <w:lang w:val="it-IT"/>
        </w:rPr>
        <w:t>8</w:t>
      </w:r>
      <w:r w:rsidR="00C609BE" w:rsidRPr="00DB0C55">
        <w:rPr>
          <w:lang w:val="it-IT"/>
        </w:rPr>
        <w:t>0</w:t>
      </w:r>
    </w:p>
    <w:p w:rsidR="006158A3" w:rsidRPr="00403C63" w:rsidRDefault="00B774EC" w:rsidP="00C0660D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403C63">
        <w:rPr>
          <w:lang w:val="en-US"/>
        </w:rPr>
        <w:t>Number of characters</w:t>
      </w:r>
      <w:r w:rsidRPr="00403C63">
        <w:rPr>
          <w:lang w:val="en-US"/>
        </w:rPr>
        <w:tab/>
      </w:r>
      <w:r w:rsidR="007B22C8">
        <w:rPr>
          <w:lang w:val="en-US"/>
        </w:rPr>
        <w:t>2239</w:t>
      </w:r>
    </w:p>
    <w:p w:rsidR="006158A3" w:rsidRPr="00403C63" w:rsidRDefault="00B774EC" w:rsidP="00C0660D">
      <w:pPr>
        <w:pStyle w:val="01Standard"/>
        <w:tabs>
          <w:tab w:val="left" w:pos="2310"/>
        </w:tabs>
        <w:spacing w:line="240" w:lineRule="auto"/>
        <w:rPr>
          <w:lang w:val="en-US"/>
        </w:rPr>
      </w:pPr>
      <w:r w:rsidRPr="00403C63">
        <w:rPr>
          <w:lang w:val="en-US"/>
        </w:rPr>
        <w:t>Contact</w:t>
      </w:r>
      <w:r w:rsidR="00170BD5" w:rsidRPr="00403C63">
        <w:rPr>
          <w:lang w:val="en-US"/>
        </w:rPr>
        <w:tab/>
      </w:r>
      <w:r w:rsidRPr="00403C63">
        <w:rPr>
          <w:lang w:val="en-US"/>
        </w:rPr>
        <w:t xml:space="preserve">Müller </w:t>
      </w:r>
      <w:proofErr w:type="spellStart"/>
      <w:r w:rsidR="00C609BE" w:rsidRPr="00403C63">
        <w:rPr>
          <w:lang w:val="en-US"/>
        </w:rPr>
        <w:t>Müller</w:t>
      </w:r>
      <w:proofErr w:type="spellEnd"/>
      <w:r w:rsidR="00C609BE" w:rsidRPr="00403C63">
        <w:rPr>
          <w:lang w:val="en-US"/>
        </w:rPr>
        <w:t xml:space="preserve"> </w:t>
      </w:r>
      <w:r w:rsidR="0060557B" w:rsidRPr="00403C63">
        <w:rPr>
          <w:lang w:val="en-US"/>
        </w:rPr>
        <w:t>Martini AG</w:t>
      </w:r>
    </w:p>
    <w:p w:rsidR="006158A3" w:rsidRPr="00DB0C55" w:rsidRDefault="00B774EC" w:rsidP="00C0660D">
      <w:pPr>
        <w:pStyle w:val="01Standard"/>
        <w:tabs>
          <w:tab w:val="left" w:pos="2310"/>
        </w:tabs>
        <w:spacing w:line="240" w:lineRule="auto"/>
      </w:pPr>
      <w:r w:rsidRPr="00403C63">
        <w:rPr>
          <w:lang w:val="en-US"/>
        </w:rPr>
        <w:tab/>
      </w:r>
      <w:r w:rsidRPr="00DB0C55">
        <w:t xml:space="preserve">Untere Brühlstrasse </w:t>
      </w:r>
      <w:r w:rsidR="000302C1" w:rsidRPr="00DB0C55">
        <w:t>17</w:t>
      </w:r>
      <w:r w:rsidRPr="00DB0C55">
        <w:t>, 4800 Zofingen/Switzerland</w:t>
      </w:r>
    </w:p>
    <w:p w:rsidR="006158A3" w:rsidRPr="00DB0C55" w:rsidRDefault="00B774EC" w:rsidP="00C0660D">
      <w:pPr>
        <w:pStyle w:val="01Standard"/>
        <w:tabs>
          <w:tab w:val="left" w:pos="2310"/>
        </w:tabs>
        <w:spacing w:line="240" w:lineRule="auto"/>
      </w:pPr>
      <w:r w:rsidRPr="00DB0C55">
        <w:tab/>
        <w:t xml:space="preserve">Phone +41 62 745 45 </w:t>
      </w:r>
      <w:r w:rsidR="000302C1" w:rsidRPr="00DB0C55">
        <w:t>45</w:t>
      </w:r>
    </w:p>
    <w:p w:rsidR="006158A3" w:rsidRPr="00DB0C55" w:rsidRDefault="00B774EC" w:rsidP="00C0660D">
      <w:pPr>
        <w:pStyle w:val="01Standard"/>
        <w:tabs>
          <w:tab w:val="left" w:pos="2310"/>
        </w:tabs>
        <w:spacing w:line="240" w:lineRule="auto"/>
      </w:pPr>
      <w:r w:rsidRPr="00DB0C55">
        <w:tab/>
        <w:t>info@mullermartini.com, www.mullermartini.com</w:t>
      </w:r>
    </w:p>
    <w:p w:rsidR="002F7532" w:rsidRPr="00DB0C55" w:rsidRDefault="002F7532" w:rsidP="00C0660D">
      <w:pPr>
        <w:pBdr>
          <w:bottom w:val="single" w:sz="4" w:space="1" w:color="auto"/>
        </w:pBdr>
        <w:rPr>
          <w:szCs w:val="22"/>
        </w:rPr>
      </w:pPr>
    </w:p>
    <w:p w:rsidR="004E49FE" w:rsidRPr="00DB0C55" w:rsidRDefault="004E49FE" w:rsidP="00C0660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:rsidR="00C609BE" w:rsidRPr="00C609BE" w:rsidRDefault="00C609BE" w:rsidP="00C609BE">
      <w:pPr>
        <w:pStyle w:val="Textkrper"/>
        <w:rPr>
          <w:rFonts w:ascii="Arial Black" w:hAnsi="Arial Black" w:cs="Arial"/>
          <w:bCs/>
          <w:color w:val="000000"/>
          <w:sz w:val="33"/>
          <w:szCs w:val="33"/>
          <w:lang w:val="en-US"/>
        </w:rPr>
      </w:pPr>
      <w:r w:rsidRPr="00403C63">
        <w:rPr>
          <w:rFonts w:ascii="Arial Black" w:hAnsi="Arial Black" w:cs="Arial"/>
          <w:bCs/>
          <w:color w:val="000000"/>
          <w:sz w:val="33"/>
          <w:szCs w:val="33"/>
          <w:lang w:val="en-US"/>
        </w:rPr>
        <w:t>Pr</w:t>
      </w:r>
      <w:r w:rsidRPr="00C609BE">
        <w:rPr>
          <w:rFonts w:ascii="Arial Black" w:hAnsi="Arial Black" w:cs="Arial"/>
          <w:bCs/>
          <w:color w:val="000000"/>
          <w:sz w:val="33"/>
          <w:szCs w:val="33"/>
          <w:lang w:val="en-US"/>
        </w:rPr>
        <w:t xml:space="preserve">oducing </w:t>
      </w:r>
      <w:r>
        <w:rPr>
          <w:rFonts w:ascii="Arial Black" w:hAnsi="Arial Black" w:cs="Arial"/>
          <w:bCs/>
          <w:color w:val="000000"/>
          <w:sz w:val="33"/>
          <w:szCs w:val="33"/>
          <w:lang w:val="en-US"/>
        </w:rPr>
        <w:t>P</w:t>
      </w:r>
      <w:r w:rsidRPr="00C609BE">
        <w:rPr>
          <w:rFonts w:ascii="Arial Black" w:hAnsi="Arial Black" w:cs="Arial"/>
          <w:bCs/>
          <w:color w:val="000000"/>
          <w:sz w:val="33"/>
          <w:szCs w:val="33"/>
          <w:lang w:val="en-US"/>
        </w:rPr>
        <w:t xml:space="preserve">erfect </w:t>
      </w:r>
      <w:r>
        <w:rPr>
          <w:rFonts w:ascii="Arial Black" w:hAnsi="Arial Black" w:cs="Arial"/>
          <w:bCs/>
          <w:color w:val="000000"/>
          <w:sz w:val="33"/>
          <w:szCs w:val="33"/>
          <w:lang w:val="en-US"/>
        </w:rPr>
        <w:t>B</w:t>
      </w:r>
      <w:r w:rsidRPr="00C609BE">
        <w:rPr>
          <w:rFonts w:ascii="Arial Black" w:hAnsi="Arial Black" w:cs="Arial"/>
          <w:bCs/>
          <w:color w:val="000000"/>
          <w:sz w:val="33"/>
          <w:szCs w:val="33"/>
          <w:lang w:val="en-US"/>
        </w:rPr>
        <w:t xml:space="preserve">ooks </w:t>
      </w:r>
      <w:r>
        <w:rPr>
          <w:rFonts w:ascii="Arial Black" w:hAnsi="Arial Black" w:cs="Arial"/>
          <w:bCs/>
          <w:color w:val="000000"/>
          <w:sz w:val="33"/>
          <w:szCs w:val="33"/>
          <w:lang w:val="en-US"/>
        </w:rPr>
        <w:t>F</w:t>
      </w:r>
      <w:r w:rsidRPr="00C609BE">
        <w:rPr>
          <w:rFonts w:ascii="Arial Black" w:hAnsi="Arial Black" w:cs="Arial"/>
          <w:bCs/>
          <w:color w:val="000000"/>
          <w:sz w:val="33"/>
          <w:szCs w:val="33"/>
          <w:lang w:val="en-US"/>
        </w:rPr>
        <w:t xml:space="preserve">ully </w:t>
      </w:r>
      <w:r>
        <w:rPr>
          <w:rFonts w:ascii="Arial Black" w:hAnsi="Arial Black" w:cs="Arial"/>
          <w:bCs/>
          <w:color w:val="000000"/>
          <w:sz w:val="33"/>
          <w:szCs w:val="33"/>
          <w:lang w:val="en-US"/>
        </w:rPr>
        <w:t>A</w:t>
      </w:r>
      <w:r w:rsidRPr="00C609BE">
        <w:rPr>
          <w:rFonts w:ascii="Arial Black" w:hAnsi="Arial Black" w:cs="Arial"/>
          <w:bCs/>
          <w:color w:val="000000"/>
          <w:sz w:val="33"/>
          <w:szCs w:val="33"/>
          <w:lang w:val="en-US"/>
        </w:rPr>
        <w:t>utomatically</w:t>
      </w:r>
    </w:p>
    <w:p w:rsidR="00170BD5" w:rsidRDefault="00170BD5" w:rsidP="00C609BE">
      <w:pPr>
        <w:pStyle w:val="Textkrper"/>
        <w:rPr>
          <w:rFonts w:ascii="Arial Black" w:hAnsi="Arial Black" w:cs="Arial"/>
          <w:bCs/>
          <w:color w:val="000000"/>
          <w:sz w:val="22"/>
          <w:szCs w:val="22"/>
          <w:lang w:val="en-US"/>
        </w:rPr>
      </w:pPr>
    </w:p>
    <w:p w:rsidR="00C609BE" w:rsidRPr="00403C63" w:rsidRDefault="00DB0C55" w:rsidP="00C609BE">
      <w:pPr>
        <w:pStyle w:val="Textkrper"/>
        <w:rPr>
          <w:rFonts w:ascii="Arial Black" w:hAnsi="Arial Black" w:cs="Arial"/>
          <w:bCs/>
          <w:color w:val="000000"/>
          <w:sz w:val="22"/>
          <w:szCs w:val="22"/>
          <w:lang w:val="en-US"/>
        </w:rPr>
      </w:pPr>
      <w:r>
        <w:fldChar w:fldCharType="begin"/>
      </w:r>
      <w:r w:rsidRPr="00DB0C55">
        <w:rPr>
          <w:lang w:val="en-US"/>
        </w:rPr>
        <w:instrText xml:space="preserve"> HYPERLINK "https://www.tiskcentrum.cz/" </w:instrText>
      </w:r>
      <w:r>
        <w:fldChar w:fldCharType="separate"/>
      </w:r>
      <w:proofErr w:type="spellStart"/>
      <w:r w:rsidR="00C609BE" w:rsidRPr="00403C63">
        <w:rPr>
          <w:rStyle w:val="Hyperlink"/>
          <w:rFonts w:ascii="Arial Black" w:hAnsi="Arial Black" w:cs="Arial"/>
          <w:bCs/>
          <w:szCs w:val="22"/>
          <w:lang w:val="en-US"/>
        </w:rPr>
        <w:t>Tisk</w:t>
      </w:r>
      <w:proofErr w:type="spellEnd"/>
      <w:r w:rsidR="00C609BE" w:rsidRPr="00403C63">
        <w:rPr>
          <w:rStyle w:val="Hyperlink"/>
          <w:rFonts w:ascii="Arial Black" w:hAnsi="Arial Black" w:cs="Arial"/>
          <w:bCs/>
          <w:szCs w:val="22"/>
          <w:lang w:val="en-US"/>
        </w:rPr>
        <w:t xml:space="preserve"> Centrum</w:t>
      </w:r>
      <w:r>
        <w:rPr>
          <w:rStyle w:val="Hyperlink"/>
          <w:rFonts w:ascii="Arial Black" w:hAnsi="Arial Black" w:cs="Arial"/>
          <w:bCs/>
          <w:szCs w:val="22"/>
          <w:lang w:val="en-US"/>
        </w:rPr>
        <w:fldChar w:fldCharType="end"/>
      </w:r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>Moravany</w:t>
      </w:r>
      <w:proofErr w:type="spellEnd"/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 xml:space="preserve"> u </w:t>
      </w:r>
      <w:proofErr w:type="spellStart"/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>Brna</w:t>
      </w:r>
      <w:proofErr w:type="spellEnd"/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 xml:space="preserve"> has underpinned its leading position in the Czech book market with the commissioning of an </w:t>
      </w:r>
      <w:r>
        <w:fldChar w:fldCharType="begin"/>
      </w:r>
      <w:r w:rsidRPr="00DB0C55">
        <w:rPr>
          <w:lang w:val="en-US"/>
        </w:rPr>
        <w:instrText xml:space="preserve"> HYPERLINK "https://mullermartini.com/en/products-en/hardcover-production/book-pressing/folding-down-press-fn-700-and-fn-720/" </w:instrText>
      </w:r>
      <w:r>
        <w:fldChar w:fldCharType="separate"/>
      </w:r>
      <w:r w:rsidR="00C609BE" w:rsidRPr="00403C63">
        <w:rPr>
          <w:rStyle w:val="Hyperlink"/>
          <w:rFonts w:ascii="Arial Black" w:hAnsi="Arial Black" w:cs="Arial"/>
          <w:bCs/>
          <w:szCs w:val="22"/>
          <w:lang w:val="en-US"/>
        </w:rPr>
        <w:t>FN 700 fold down press</w:t>
      </w:r>
      <w:r>
        <w:rPr>
          <w:rStyle w:val="Hyperlink"/>
          <w:rFonts w:ascii="Arial Black" w:hAnsi="Arial Black" w:cs="Arial"/>
          <w:bCs/>
          <w:szCs w:val="22"/>
          <w:lang w:val="en-US"/>
        </w:rPr>
        <w:fldChar w:fldCharType="end"/>
      </w:r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 xml:space="preserve"> and a </w:t>
      </w:r>
      <w:r>
        <w:fldChar w:fldCharType="begin"/>
      </w:r>
      <w:r w:rsidRPr="00DB0C55">
        <w:rPr>
          <w:lang w:val="en-US"/>
        </w:rPr>
        <w:instrText xml:space="preserve"> HY</w:instrText>
      </w:r>
      <w:r w:rsidRPr="00DB0C55">
        <w:rPr>
          <w:lang w:val="en-US"/>
        </w:rPr>
        <w:instrText xml:space="preserve">PERLINK "https://mullermartini.com/en/products-en/hardcover-production/inserting/ribbon/" </w:instrText>
      </w:r>
      <w:r>
        <w:fldChar w:fldCharType="separate"/>
      </w:r>
      <w:r w:rsidR="00C609BE" w:rsidRPr="00403C63">
        <w:rPr>
          <w:rStyle w:val="Hyperlink"/>
          <w:rFonts w:ascii="Arial Black" w:hAnsi="Arial Black" w:cs="Arial"/>
          <w:bCs/>
          <w:szCs w:val="22"/>
          <w:lang w:val="en-US"/>
        </w:rPr>
        <w:t>Ribbon inserting machine</w:t>
      </w:r>
      <w:r>
        <w:rPr>
          <w:rStyle w:val="Hyperlink"/>
          <w:rFonts w:ascii="Arial Black" w:hAnsi="Arial Black" w:cs="Arial"/>
          <w:bCs/>
          <w:szCs w:val="22"/>
          <w:lang w:val="en-US"/>
        </w:rPr>
        <w:fldChar w:fldCharType="end"/>
      </w:r>
      <w:r w:rsidR="00C609BE" w:rsidRPr="00403C63">
        <w:rPr>
          <w:rFonts w:ascii="Arial Black" w:hAnsi="Arial Black" w:cs="Arial"/>
          <w:bCs/>
          <w:color w:val="000000"/>
          <w:sz w:val="22"/>
          <w:szCs w:val="22"/>
          <w:lang w:val="en-US"/>
        </w:rPr>
        <w:t xml:space="preserve"> from Muller Martini.</w:t>
      </w:r>
    </w:p>
    <w:p w:rsidR="0059268A" w:rsidRPr="00403C63" w:rsidRDefault="0059268A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59268A" w:rsidRDefault="0059268A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graphic arts company, which was founded in 1995 and employs 80 people, mainly prints and produces books – hardcovers as well as softcovers. For many years, </w:t>
      </w:r>
      <w:proofErr w:type="spellStart"/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>Tisk</w:t>
      </w:r>
      <w:proofErr w:type="spellEnd"/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Centrum has relied mainly on Muller Martini solutions: in perfect binding on a </w:t>
      </w:r>
      <w:proofErr w:type="spellStart"/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>Pantera</w:t>
      </w:r>
      <w:proofErr w:type="spellEnd"/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in hardcover production on an </w:t>
      </w:r>
      <w:r w:rsidR="00DB0C55">
        <w:fldChar w:fldCharType="begin"/>
      </w:r>
      <w:r w:rsidR="00DB0C55" w:rsidRPr="00DB0C55">
        <w:rPr>
          <w:lang w:val="en-US"/>
        </w:rPr>
        <w:instrText xml:space="preserve"> HYPERLINK "https://mullermartini.com/en/products-en/hardcover-production/backgluing/backgluing-and-backlining-machine-rf-700/" </w:instrText>
      </w:r>
      <w:r w:rsidR="00DB0C55">
        <w:fldChar w:fldCharType="separate"/>
      </w:r>
      <w:r w:rsidRPr="00403C63">
        <w:rPr>
          <w:rStyle w:val="Hyperlink"/>
          <w:rFonts w:cs="Arial"/>
          <w:bCs/>
          <w:szCs w:val="22"/>
          <w:lang w:val="en-US"/>
        </w:rPr>
        <w:t>RF 700 backgluing and backlining machine</w:t>
      </w:r>
      <w:r w:rsidR="00DB0C55">
        <w:rPr>
          <w:rStyle w:val="Hyperlink"/>
          <w:rFonts w:cs="Arial"/>
          <w:bCs/>
          <w:szCs w:val="22"/>
          <w:lang w:val="en-US"/>
        </w:rPr>
        <w:fldChar w:fldCharType="end"/>
      </w:r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a BF 513 </w:t>
      </w:r>
      <w:proofErr w:type="spellStart"/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>bookline</w:t>
      </w:r>
      <w:proofErr w:type="spellEnd"/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in a </w:t>
      </w:r>
      <w:r w:rsidR="00DB0C55">
        <w:fldChar w:fldCharType="begin"/>
      </w:r>
      <w:r w:rsidR="00DB0C55" w:rsidRPr="00DB0C55">
        <w:rPr>
          <w:lang w:val="en-US"/>
        </w:rPr>
        <w:instrText xml:space="preserve"> HYPERLINK "https://mullerm</w:instrText>
      </w:r>
      <w:r w:rsidR="00DB0C55" w:rsidRPr="00DB0C55">
        <w:rPr>
          <w:lang w:val="en-US"/>
        </w:rPr>
        <w:instrText xml:space="preserve">artini.com/en/products-en/softcover-production/trimming/granit/" </w:instrText>
      </w:r>
      <w:r w:rsidR="00DB0C55">
        <w:fldChar w:fldCharType="separate"/>
      </w:r>
      <w:r w:rsidRPr="00403C63">
        <w:rPr>
          <w:rStyle w:val="Hyperlink"/>
          <w:rFonts w:cs="Arial"/>
          <w:bCs/>
          <w:szCs w:val="22"/>
          <w:lang w:val="en-US"/>
        </w:rPr>
        <w:t>Granit three-knife trimmer</w:t>
      </w:r>
      <w:r w:rsidR="00DB0C55">
        <w:rPr>
          <w:rStyle w:val="Hyperlink"/>
          <w:rFonts w:cs="Arial"/>
          <w:bCs/>
          <w:szCs w:val="22"/>
          <w:lang w:val="en-US"/>
        </w:rPr>
        <w:fldChar w:fldCharType="end"/>
      </w:r>
      <w:r w:rsidRPr="00403C6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in thre</w:t>
      </w:r>
      <w:r w:rsidRPr="0059268A">
        <w:rPr>
          <w:rFonts w:ascii="Arial" w:hAnsi="Arial" w:cs="Arial"/>
          <w:bCs/>
          <w:color w:val="000000"/>
          <w:sz w:val="22"/>
          <w:szCs w:val="22"/>
          <w:lang w:val="en-US"/>
        </w:rPr>
        <w:t>ad sewing on a system from another machine manufacturer.</w:t>
      </w:r>
    </w:p>
    <w:p w:rsidR="0059268A" w:rsidRDefault="0059268A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403C63" w:rsidRDefault="00DB0C55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 Black" w:hAnsi="Arial Black"/>
          <w:b/>
          <w:noProof/>
          <w:szCs w:val="22"/>
          <w:lang w:eastAsia="de-CH"/>
        </w:rPr>
        <w:drawing>
          <wp:inline distT="0" distB="0" distL="0" distR="0">
            <wp:extent cx="5746750" cy="3276600"/>
            <wp:effectExtent l="0" t="0" r="6350" b="0"/>
            <wp:docPr id="7" name="Grafik 7" descr="C:\Users\mmzomar\AppData\Local\Microsoft\Windows\INetCache\Content.Word\Ribbon_FN_700_F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zomar\AppData\Local\Microsoft\Windows\INetCache\Content.Word\Ribbon_FN_700_FP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9BE" w:rsidRPr="00C609BE" w:rsidRDefault="00C609BE" w:rsidP="00C609BE">
      <w:pPr>
        <w:pStyle w:val="Textkrper"/>
        <w:rPr>
          <w:rFonts w:ascii="Arial" w:hAnsi="Arial" w:cs="Arial"/>
          <w:bCs/>
          <w:i/>
          <w:color w:val="000000"/>
          <w:sz w:val="22"/>
          <w:szCs w:val="22"/>
          <w:lang w:val="en-US"/>
        </w:rPr>
      </w:pPr>
      <w:r w:rsidRPr="00C609BE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With the FN 700 fold down press and the Ribbon inserting machine from Muller Martini, </w:t>
      </w:r>
      <w:proofErr w:type="spellStart"/>
      <w:r w:rsidRPr="00C609BE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>Tisk</w:t>
      </w:r>
      <w:proofErr w:type="spellEnd"/>
      <w:r w:rsidRPr="00C609BE">
        <w:rPr>
          <w:rFonts w:ascii="Arial" w:hAnsi="Arial" w:cs="Arial"/>
          <w:bCs/>
          <w:i/>
          <w:color w:val="000000"/>
          <w:sz w:val="22"/>
          <w:szCs w:val="22"/>
          <w:lang w:val="en-US"/>
        </w:rPr>
        <w:t xml:space="preserve"> Centrum is strengthening its leading position in the Czech book market.</w:t>
      </w:r>
    </w:p>
    <w:p w:rsidR="00C609BE" w:rsidRPr="00C609BE" w:rsidRDefault="00C609BE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C609BE" w:rsidRPr="00C609BE" w:rsidRDefault="00C609BE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lastRenderedPageBreak/>
        <w:t xml:space="preserve">However, the ambitions of company founder Jaroslav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Hradil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go beyond the production of high-quality, finished books and the use of the latest technology (the company recently added its third gold embossing machine).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Tisk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Centrum, which over the years has grown from a graphic studio for pure prepress work to a stately full-service operation with prepress, press and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postpress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also wants to be a pioneer in terms of a workflow that </w:t>
      </w:r>
      <w:proofErr w:type="gram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is as fully automated</w:t>
      </w:r>
      <w:proofErr w:type="gram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as possible. </w:t>
      </w:r>
      <w:proofErr w:type="gram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previous single hardcover presses and the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R</w:t>
      </w:r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ibbon will therefore be linked by conveyor belts to form a complete inline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bookline</w:t>
      </w:r>
      <w:proofErr w:type="spellEnd"/>
      <w:proofErr w:type="gram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</w:p>
    <w:p w:rsidR="00C609BE" w:rsidRPr="00C609BE" w:rsidRDefault="00C609BE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C609BE" w:rsidRPr="0059268A" w:rsidRDefault="00C609BE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With the FN 700, which will be used after the RF 700,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Tisk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Centrum reduces the spine pitch caused by folding during thread sewing – with the </w:t>
      </w:r>
      <w:proofErr w:type="gram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Ribbon,</w:t>
      </w:r>
      <w:proofErr w:type="gram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it increases the value of a book. "In this way, we achieve two goals at once," says Jaroslav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Hradil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Jaroslav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Hradil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"we produce more and improve our quality. Because </w:t>
      </w:r>
      <w:proofErr w:type="gram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it's</w:t>
      </w:r>
      <w:proofErr w:type="gram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not enough just to be number 1 in printing. We also have to use the latest technology in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postpress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r w:rsidRPr="0059268A">
        <w:rPr>
          <w:rFonts w:ascii="Arial" w:hAnsi="Arial" w:cs="Arial"/>
          <w:bCs/>
          <w:color w:val="000000"/>
          <w:sz w:val="22"/>
          <w:szCs w:val="22"/>
          <w:lang w:val="en-US"/>
        </w:rPr>
        <w:t>That's how we strengthen our position on the market."</w:t>
      </w:r>
    </w:p>
    <w:p w:rsidR="00C609BE" w:rsidRPr="0059268A" w:rsidRDefault="00C609BE" w:rsidP="00C609BE">
      <w:pPr>
        <w:pStyle w:val="Textkrper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C0660D" w:rsidRPr="00C609BE" w:rsidRDefault="00C609BE" w:rsidP="00C609BE">
      <w:pPr>
        <w:pStyle w:val="Textkrper"/>
        <w:rPr>
          <w:rFonts w:ascii="Arial" w:hAnsi="Arial" w:cs="Arial"/>
          <w:sz w:val="22"/>
          <w:szCs w:val="22"/>
          <w:lang w:val="en-US"/>
        </w:rPr>
      </w:pPr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quality aspect is therefore particularly important because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Tisk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Centrum does not primarily have mass production in mind, but focuses on high-quality specialties with good margins. "Print products that offer added value, are made of special materials and are durable are in demand today," underlines Jaroslav </w:t>
      </w:r>
      <w:proofErr w:type="spellStart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Hradil</w:t>
      </w:r>
      <w:proofErr w:type="spellEnd"/>
      <w:r w:rsidRPr="00C609BE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</w:p>
    <w:sectPr w:rsidR="00C0660D" w:rsidRPr="00C609BE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9C" w:rsidRDefault="0062689C">
      <w:r>
        <w:separator/>
      </w:r>
    </w:p>
  </w:endnote>
  <w:endnote w:type="continuationSeparator" w:id="0">
    <w:p w:rsidR="0062689C" w:rsidRDefault="006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A3" w:rsidRDefault="00B774EC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B0C5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B0C5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9C" w:rsidRDefault="0062689C">
      <w:r>
        <w:separator/>
      </w:r>
    </w:p>
  </w:footnote>
  <w:footnote w:type="continuationSeparator" w:id="0">
    <w:p w:rsidR="0062689C" w:rsidRDefault="0062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A3" w:rsidRDefault="00B774EC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8A3" w:rsidRDefault="00B774EC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6158A3" w:rsidRDefault="00B774EC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A3" w:rsidRDefault="00B774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8A3" w:rsidRDefault="00B774EC">
                            <w:pPr>
                              <w:pStyle w:val="02Standardbold"/>
                            </w:pPr>
                            <w:r>
                              <w:t>Muller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6158A3" w:rsidRDefault="00B774EC">
                      <w:pPr>
                        <w:pStyle w:val="02Standardbold"/>
                      </w:pPr>
                      <w:r>
                        <w:t>Muller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5452BCB"/>
    <w:multiLevelType w:val="hybridMultilevel"/>
    <w:tmpl w:val="2986811C"/>
    <w:lvl w:ilvl="0" w:tplc="DA9043D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1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4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43A2BF1"/>
    <w:multiLevelType w:val="hybridMultilevel"/>
    <w:tmpl w:val="78FA7C8A"/>
    <w:lvl w:ilvl="0" w:tplc="A4A0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33C1D76"/>
    <w:multiLevelType w:val="hybridMultilevel"/>
    <w:tmpl w:val="1F426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20"/>
  </w:num>
  <w:num w:numId="5">
    <w:abstractNumId w:val="1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26"/>
  </w:num>
  <w:num w:numId="11">
    <w:abstractNumId w:val="23"/>
  </w:num>
  <w:num w:numId="12">
    <w:abstractNumId w:val="37"/>
  </w:num>
  <w:num w:numId="13">
    <w:abstractNumId w:val="17"/>
  </w:num>
  <w:num w:numId="14">
    <w:abstractNumId w:val="33"/>
  </w:num>
  <w:num w:numId="15">
    <w:abstractNumId w:val="38"/>
  </w:num>
  <w:num w:numId="16">
    <w:abstractNumId w:val="28"/>
  </w:num>
  <w:num w:numId="17">
    <w:abstractNumId w:val="30"/>
  </w:num>
  <w:num w:numId="18">
    <w:abstractNumId w:val="24"/>
  </w:num>
  <w:num w:numId="19">
    <w:abstractNumId w:val="19"/>
  </w:num>
  <w:num w:numId="20">
    <w:abstractNumId w:val="10"/>
  </w:num>
  <w:num w:numId="21">
    <w:abstractNumId w:val="11"/>
  </w:num>
  <w:num w:numId="22">
    <w:abstractNumId w:val="12"/>
  </w:num>
  <w:num w:numId="23">
    <w:abstractNumId w:val="31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5"/>
  </w:num>
  <w:num w:numId="37">
    <w:abstractNumId w:val="36"/>
  </w:num>
  <w:num w:numId="38">
    <w:abstractNumId w:val="25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2"/>
  </w:num>
  <w:num w:numId="45">
    <w:abstractNumId w:val="14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41A"/>
    <w:rsid w:val="00015C53"/>
    <w:rsid w:val="0001639E"/>
    <w:rsid w:val="00026E25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605A1"/>
    <w:rsid w:val="00060F5B"/>
    <w:rsid w:val="00062316"/>
    <w:rsid w:val="00063EBC"/>
    <w:rsid w:val="0006497A"/>
    <w:rsid w:val="00065C97"/>
    <w:rsid w:val="000661EB"/>
    <w:rsid w:val="00067764"/>
    <w:rsid w:val="00071FDA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B1CD1"/>
    <w:rsid w:val="000B2924"/>
    <w:rsid w:val="000B3897"/>
    <w:rsid w:val="000C39D2"/>
    <w:rsid w:val="000C4AB7"/>
    <w:rsid w:val="000D235E"/>
    <w:rsid w:val="000E28BD"/>
    <w:rsid w:val="000F1BD1"/>
    <w:rsid w:val="000F4592"/>
    <w:rsid w:val="00100AF9"/>
    <w:rsid w:val="001013CE"/>
    <w:rsid w:val="00102371"/>
    <w:rsid w:val="001045C7"/>
    <w:rsid w:val="00105C33"/>
    <w:rsid w:val="00107ADD"/>
    <w:rsid w:val="0011146B"/>
    <w:rsid w:val="001157C5"/>
    <w:rsid w:val="001260F5"/>
    <w:rsid w:val="00126576"/>
    <w:rsid w:val="001302C0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0BD5"/>
    <w:rsid w:val="00171AD2"/>
    <w:rsid w:val="0017495B"/>
    <w:rsid w:val="001768AF"/>
    <w:rsid w:val="00177157"/>
    <w:rsid w:val="00177C6F"/>
    <w:rsid w:val="00184E2D"/>
    <w:rsid w:val="00194944"/>
    <w:rsid w:val="00196F11"/>
    <w:rsid w:val="001970CE"/>
    <w:rsid w:val="00197270"/>
    <w:rsid w:val="001A169E"/>
    <w:rsid w:val="001A3E76"/>
    <w:rsid w:val="001A64EF"/>
    <w:rsid w:val="001B5B57"/>
    <w:rsid w:val="001C1EB1"/>
    <w:rsid w:val="001C5369"/>
    <w:rsid w:val="001D1E9D"/>
    <w:rsid w:val="001D2F17"/>
    <w:rsid w:val="001D2F6F"/>
    <w:rsid w:val="001D3D37"/>
    <w:rsid w:val="001D57BD"/>
    <w:rsid w:val="001E0230"/>
    <w:rsid w:val="001F353B"/>
    <w:rsid w:val="00200481"/>
    <w:rsid w:val="0020509A"/>
    <w:rsid w:val="00210466"/>
    <w:rsid w:val="002107CB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50263"/>
    <w:rsid w:val="00250D5C"/>
    <w:rsid w:val="002533B2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908F3"/>
    <w:rsid w:val="002909DB"/>
    <w:rsid w:val="00291318"/>
    <w:rsid w:val="00291DFF"/>
    <w:rsid w:val="00293D6F"/>
    <w:rsid w:val="002A0592"/>
    <w:rsid w:val="002A58B2"/>
    <w:rsid w:val="002A6280"/>
    <w:rsid w:val="002A634D"/>
    <w:rsid w:val="002B2683"/>
    <w:rsid w:val="002B6851"/>
    <w:rsid w:val="002B73D1"/>
    <w:rsid w:val="002C4191"/>
    <w:rsid w:val="002D00BC"/>
    <w:rsid w:val="002D0E8E"/>
    <w:rsid w:val="002D495B"/>
    <w:rsid w:val="002D4A4B"/>
    <w:rsid w:val="002E179E"/>
    <w:rsid w:val="002E5918"/>
    <w:rsid w:val="002E664C"/>
    <w:rsid w:val="002F05C6"/>
    <w:rsid w:val="002F0FAF"/>
    <w:rsid w:val="002F160A"/>
    <w:rsid w:val="002F3B24"/>
    <w:rsid w:val="002F3CE8"/>
    <w:rsid w:val="002F7532"/>
    <w:rsid w:val="002F7901"/>
    <w:rsid w:val="00304982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37170"/>
    <w:rsid w:val="00341461"/>
    <w:rsid w:val="00342A8E"/>
    <w:rsid w:val="00346D43"/>
    <w:rsid w:val="00346DBF"/>
    <w:rsid w:val="00357607"/>
    <w:rsid w:val="003579CA"/>
    <w:rsid w:val="00357AD5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4FE8"/>
    <w:rsid w:val="00385E7C"/>
    <w:rsid w:val="00390157"/>
    <w:rsid w:val="00392B81"/>
    <w:rsid w:val="00393738"/>
    <w:rsid w:val="00393947"/>
    <w:rsid w:val="00394AFE"/>
    <w:rsid w:val="00397E06"/>
    <w:rsid w:val="003A4A29"/>
    <w:rsid w:val="003B09E1"/>
    <w:rsid w:val="003B0DFD"/>
    <w:rsid w:val="003B2265"/>
    <w:rsid w:val="003B3016"/>
    <w:rsid w:val="003B758A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3C63"/>
    <w:rsid w:val="00405B02"/>
    <w:rsid w:val="004060AD"/>
    <w:rsid w:val="00406CA2"/>
    <w:rsid w:val="00407DD2"/>
    <w:rsid w:val="00413B32"/>
    <w:rsid w:val="00417CDE"/>
    <w:rsid w:val="00417D31"/>
    <w:rsid w:val="004245BC"/>
    <w:rsid w:val="00427539"/>
    <w:rsid w:val="00431F2D"/>
    <w:rsid w:val="0044058C"/>
    <w:rsid w:val="0044782D"/>
    <w:rsid w:val="00453896"/>
    <w:rsid w:val="00460CDA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0428"/>
    <w:rsid w:val="004C4FC0"/>
    <w:rsid w:val="004C5CD0"/>
    <w:rsid w:val="004C67F9"/>
    <w:rsid w:val="004D0AE4"/>
    <w:rsid w:val="004D4262"/>
    <w:rsid w:val="004D54B3"/>
    <w:rsid w:val="004E0CFA"/>
    <w:rsid w:val="004E49FE"/>
    <w:rsid w:val="004E7210"/>
    <w:rsid w:val="004E75BE"/>
    <w:rsid w:val="004F0451"/>
    <w:rsid w:val="004F08A4"/>
    <w:rsid w:val="004F0B9E"/>
    <w:rsid w:val="004F6D25"/>
    <w:rsid w:val="005004DC"/>
    <w:rsid w:val="005113A4"/>
    <w:rsid w:val="005124C4"/>
    <w:rsid w:val="005132BB"/>
    <w:rsid w:val="0051497F"/>
    <w:rsid w:val="00522486"/>
    <w:rsid w:val="00525E79"/>
    <w:rsid w:val="00527C94"/>
    <w:rsid w:val="00531FD2"/>
    <w:rsid w:val="00534215"/>
    <w:rsid w:val="00534A4D"/>
    <w:rsid w:val="00535648"/>
    <w:rsid w:val="00550272"/>
    <w:rsid w:val="005520F8"/>
    <w:rsid w:val="00566576"/>
    <w:rsid w:val="00572883"/>
    <w:rsid w:val="0057468F"/>
    <w:rsid w:val="00574872"/>
    <w:rsid w:val="00576BC0"/>
    <w:rsid w:val="0058062F"/>
    <w:rsid w:val="005832F9"/>
    <w:rsid w:val="00587E3A"/>
    <w:rsid w:val="0059268A"/>
    <w:rsid w:val="0059279D"/>
    <w:rsid w:val="005948AA"/>
    <w:rsid w:val="00594F3B"/>
    <w:rsid w:val="00597317"/>
    <w:rsid w:val="005A17AF"/>
    <w:rsid w:val="005A1B59"/>
    <w:rsid w:val="005A290E"/>
    <w:rsid w:val="005A355B"/>
    <w:rsid w:val="005A76FA"/>
    <w:rsid w:val="005B224A"/>
    <w:rsid w:val="005B22FD"/>
    <w:rsid w:val="005B3DD1"/>
    <w:rsid w:val="005B608F"/>
    <w:rsid w:val="005B7632"/>
    <w:rsid w:val="005C1244"/>
    <w:rsid w:val="005C1C3D"/>
    <w:rsid w:val="005C27DC"/>
    <w:rsid w:val="005C3947"/>
    <w:rsid w:val="005D170E"/>
    <w:rsid w:val="005D266C"/>
    <w:rsid w:val="005D513F"/>
    <w:rsid w:val="005D54B0"/>
    <w:rsid w:val="005E25CF"/>
    <w:rsid w:val="005E495B"/>
    <w:rsid w:val="005E4964"/>
    <w:rsid w:val="005E4BA7"/>
    <w:rsid w:val="005E4FBD"/>
    <w:rsid w:val="005E5A76"/>
    <w:rsid w:val="005F13AA"/>
    <w:rsid w:val="005F73C7"/>
    <w:rsid w:val="0060192A"/>
    <w:rsid w:val="0060557B"/>
    <w:rsid w:val="006060AC"/>
    <w:rsid w:val="006158A3"/>
    <w:rsid w:val="00617F5E"/>
    <w:rsid w:val="00620CC7"/>
    <w:rsid w:val="00621299"/>
    <w:rsid w:val="00624AF7"/>
    <w:rsid w:val="00624EDB"/>
    <w:rsid w:val="006254C7"/>
    <w:rsid w:val="00625591"/>
    <w:rsid w:val="0062689C"/>
    <w:rsid w:val="006277DB"/>
    <w:rsid w:val="0063002B"/>
    <w:rsid w:val="006314E4"/>
    <w:rsid w:val="00631680"/>
    <w:rsid w:val="00636AEF"/>
    <w:rsid w:val="006371E7"/>
    <w:rsid w:val="0063771B"/>
    <w:rsid w:val="00642829"/>
    <w:rsid w:val="00643B7F"/>
    <w:rsid w:val="006453F8"/>
    <w:rsid w:val="0064750F"/>
    <w:rsid w:val="00654DA2"/>
    <w:rsid w:val="006557BA"/>
    <w:rsid w:val="0066385B"/>
    <w:rsid w:val="00671C88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C248E"/>
    <w:rsid w:val="006C4B29"/>
    <w:rsid w:val="006D09FA"/>
    <w:rsid w:val="006D5034"/>
    <w:rsid w:val="006E096D"/>
    <w:rsid w:val="006E3B12"/>
    <w:rsid w:val="006E4C0D"/>
    <w:rsid w:val="006F53DE"/>
    <w:rsid w:val="006F69B9"/>
    <w:rsid w:val="007131B8"/>
    <w:rsid w:val="00713B63"/>
    <w:rsid w:val="00713DB7"/>
    <w:rsid w:val="00714850"/>
    <w:rsid w:val="00714B9F"/>
    <w:rsid w:val="00720FB4"/>
    <w:rsid w:val="00724B5D"/>
    <w:rsid w:val="007271BA"/>
    <w:rsid w:val="007336C0"/>
    <w:rsid w:val="0073648A"/>
    <w:rsid w:val="00743F0E"/>
    <w:rsid w:val="007478A0"/>
    <w:rsid w:val="0075508A"/>
    <w:rsid w:val="00761901"/>
    <w:rsid w:val="0076661E"/>
    <w:rsid w:val="007738E8"/>
    <w:rsid w:val="00782D3B"/>
    <w:rsid w:val="00785313"/>
    <w:rsid w:val="0079094C"/>
    <w:rsid w:val="00795100"/>
    <w:rsid w:val="007955E2"/>
    <w:rsid w:val="00795939"/>
    <w:rsid w:val="007A3923"/>
    <w:rsid w:val="007A4438"/>
    <w:rsid w:val="007A5D7D"/>
    <w:rsid w:val="007B22C8"/>
    <w:rsid w:val="007B3858"/>
    <w:rsid w:val="007C27CA"/>
    <w:rsid w:val="007C3A67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569F5"/>
    <w:rsid w:val="008608D3"/>
    <w:rsid w:val="00861AEC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997"/>
    <w:rsid w:val="00883F1E"/>
    <w:rsid w:val="0088715B"/>
    <w:rsid w:val="0089269F"/>
    <w:rsid w:val="00893C62"/>
    <w:rsid w:val="008A665A"/>
    <w:rsid w:val="008A748D"/>
    <w:rsid w:val="008B1156"/>
    <w:rsid w:val="008B3ECF"/>
    <w:rsid w:val="008B457D"/>
    <w:rsid w:val="008C1966"/>
    <w:rsid w:val="008C6891"/>
    <w:rsid w:val="008C6A93"/>
    <w:rsid w:val="008C7AC4"/>
    <w:rsid w:val="008D4E1A"/>
    <w:rsid w:val="008D6789"/>
    <w:rsid w:val="008D794C"/>
    <w:rsid w:val="008D7D36"/>
    <w:rsid w:val="008E1399"/>
    <w:rsid w:val="008E1C57"/>
    <w:rsid w:val="008E1ECC"/>
    <w:rsid w:val="008E3A7E"/>
    <w:rsid w:val="008E5E24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6EB6"/>
    <w:rsid w:val="009713E1"/>
    <w:rsid w:val="00984D66"/>
    <w:rsid w:val="00990FBD"/>
    <w:rsid w:val="00991D74"/>
    <w:rsid w:val="00997D03"/>
    <w:rsid w:val="009A0824"/>
    <w:rsid w:val="009A1006"/>
    <w:rsid w:val="009B2BF9"/>
    <w:rsid w:val="009B4362"/>
    <w:rsid w:val="009B6E1C"/>
    <w:rsid w:val="009B7E64"/>
    <w:rsid w:val="009C0F95"/>
    <w:rsid w:val="009C434D"/>
    <w:rsid w:val="009C6A01"/>
    <w:rsid w:val="009C76EC"/>
    <w:rsid w:val="009D3425"/>
    <w:rsid w:val="009D71D9"/>
    <w:rsid w:val="009E02BE"/>
    <w:rsid w:val="009E152D"/>
    <w:rsid w:val="009E77F8"/>
    <w:rsid w:val="009F0DD1"/>
    <w:rsid w:val="009F160F"/>
    <w:rsid w:val="009F1B8A"/>
    <w:rsid w:val="009F775D"/>
    <w:rsid w:val="00A127C8"/>
    <w:rsid w:val="00A16295"/>
    <w:rsid w:val="00A16F86"/>
    <w:rsid w:val="00A174AA"/>
    <w:rsid w:val="00A24C43"/>
    <w:rsid w:val="00A265CB"/>
    <w:rsid w:val="00A32463"/>
    <w:rsid w:val="00A36138"/>
    <w:rsid w:val="00A37C6B"/>
    <w:rsid w:val="00A41EEF"/>
    <w:rsid w:val="00A520AB"/>
    <w:rsid w:val="00A62A12"/>
    <w:rsid w:val="00A63CF5"/>
    <w:rsid w:val="00A63DB1"/>
    <w:rsid w:val="00A64AD8"/>
    <w:rsid w:val="00A70E9B"/>
    <w:rsid w:val="00A73FA3"/>
    <w:rsid w:val="00A74D58"/>
    <w:rsid w:val="00A803F6"/>
    <w:rsid w:val="00A806BE"/>
    <w:rsid w:val="00A81921"/>
    <w:rsid w:val="00A81BBA"/>
    <w:rsid w:val="00A82BC0"/>
    <w:rsid w:val="00A863D0"/>
    <w:rsid w:val="00A86A0C"/>
    <w:rsid w:val="00A86FF7"/>
    <w:rsid w:val="00A958CC"/>
    <w:rsid w:val="00AB38FF"/>
    <w:rsid w:val="00AB6F3E"/>
    <w:rsid w:val="00AC026F"/>
    <w:rsid w:val="00AC262F"/>
    <w:rsid w:val="00AC3E02"/>
    <w:rsid w:val="00AC42BB"/>
    <w:rsid w:val="00AC4A41"/>
    <w:rsid w:val="00AC5136"/>
    <w:rsid w:val="00AD5FF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104AF"/>
    <w:rsid w:val="00B12FF9"/>
    <w:rsid w:val="00B159B3"/>
    <w:rsid w:val="00B20B69"/>
    <w:rsid w:val="00B21078"/>
    <w:rsid w:val="00B2240E"/>
    <w:rsid w:val="00B23545"/>
    <w:rsid w:val="00B25F26"/>
    <w:rsid w:val="00B26C16"/>
    <w:rsid w:val="00B31956"/>
    <w:rsid w:val="00B31F7A"/>
    <w:rsid w:val="00B33037"/>
    <w:rsid w:val="00B33509"/>
    <w:rsid w:val="00B33E7A"/>
    <w:rsid w:val="00B34EFF"/>
    <w:rsid w:val="00B40B16"/>
    <w:rsid w:val="00B46623"/>
    <w:rsid w:val="00B47A57"/>
    <w:rsid w:val="00B536FA"/>
    <w:rsid w:val="00B5533C"/>
    <w:rsid w:val="00B70445"/>
    <w:rsid w:val="00B72C40"/>
    <w:rsid w:val="00B774EC"/>
    <w:rsid w:val="00B82D9C"/>
    <w:rsid w:val="00B8377C"/>
    <w:rsid w:val="00B91DC4"/>
    <w:rsid w:val="00B92735"/>
    <w:rsid w:val="00B93EB7"/>
    <w:rsid w:val="00B95A0C"/>
    <w:rsid w:val="00B9637D"/>
    <w:rsid w:val="00BA0E53"/>
    <w:rsid w:val="00BA717B"/>
    <w:rsid w:val="00BB2104"/>
    <w:rsid w:val="00BB35FC"/>
    <w:rsid w:val="00BC6AB0"/>
    <w:rsid w:val="00BC735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3863"/>
    <w:rsid w:val="00C02D45"/>
    <w:rsid w:val="00C0660D"/>
    <w:rsid w:val="00C06D97"/>
    <w:rsid w:val="00C0742E"/>
    <w:rsid w:val="00C07759"/>
    <w:rsid w:val="00C1160D"/>
    <w:rsid w:val="00C14931"/>
    <w:rsid w:val="00C21AB6"/>
    <w:rsid w:val="00C23265"/>
    <w:rsid w:val="00C26218"/>
    <w:rsid w:val="00C27084"/>
    <w:rsid w:val="00C31FE6"/>
    <w:rsid w:val="00C47E7C"/>
    <w:rsid w:val="00C51EE1"/>
    <w:rsid w:val="00C52282"/>
    <w:rsid w:val="00C548EC"/>
    <w:rsid w:val="00C5510A"/>
    <w:rsid w:val="00C6098B"/>
    <w:rsid w:val="00C609BE"/>
    <w:rsid w:val="00C62097"/>
    <w:rsid w:val="00C6706A"/>
    <w:rsid w:val="00C706CF"/>
    <w:rsid w:val="00C737B4"/>
    <w:rsid w:val="00C76197"/>
    <w:rsid w:val="00C766FC"/>
    <w:rsid w:val="00C76E8C"/>
    <w:rsid w:val="00C83D17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3CD6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432D"/>
    <w:rsid w:val="00CF527C"/>
    <w:rsid w:val="00D01EEC"/>
    <w:rsid w:val="00D01F53"/>
    <w:rsid w:val="00D11B7A"/>
    <w:rsid w:val="00D12E0D"/>
    <w:rsid w:val="00D13C45"/>
    <w:rsid w:val="00D1453B"/>
    <w:rsid w:val="00D17605"/>
    <w:rsid w:val="00D2013B"/>
    <w:rsid w:val="00D2074D"/>
    <w:rsid w:val="00D2178A"/>
    <w:rsid w:val="00D231DB"/>
    <w:rsid w:val="00D255B0"/>
    <w:rsid w:val="00D33C50"/>
    <w:rsid w:val="00D42FA3"/>
    <w:rsid w:val="00D45110"/>
    <w:rsid w:val="00D64230"/>
    <w:rsid w:val="00D665F5"/>
    <w:rsid w:val="00D67CD7"/>
    <w:rsid w:val="00D67ED9"/>
    <w:rsid w:val="00D7428D"/>
    <w:rsid w:val="00D75C0B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0C55"/>
    <w:rsid w:val="00DB11EE"/>
    <w:rsid w:val="00DB3ADA"/>
    <w:rsid w:val="00DB3BB8"/>
    <w:rsid w:val="00DB4FED"/>
    <w:rsid w:val="00DB607B"/>
    <w:rsid w:val="00DB7750"/>
    <w:rsid w:val="00DB7E69"/>
    <w:rsid w:val="00DC4077"/>
    <w:rsid w:val="00DD1C59"/>
    <w:rsid w:val="00DD1EE7"/>
    <w:rsid w:val="00DD2D69"/>
    <w:rsid w:val="00DD351D"/>
    <w:rsid w:val="00DD380D"/>
    <w:rsid w:val="00DD4B63"/>
    <w:rsid w:val="00DD5A18"/>
    <w:rsid w:val="00DD6BAA"/>
    <w:rsid w:val="00DE4234"/>
    <w:rsid w:val="00DE4770"/>
    <w:rsid w:val="00DF1693"/>
    <w:rsid w:val="00DF1CF0"/>
    <w:rsid w:val="00DF618C"/>
    <w:rsid w:val="00DF77E1"/>
    <w:rsid w:val="00E00232"/>
    <w:rsid w:val="00E002B8"/>
    <w:rsid w:val="00E032BB"/>
    <w:rsid w:val="00E03C65"/>
    <w:rsid w:val="00E10ED9"/>
    <w:rsid w:val="00E13085"/>
    <w:rsid w:val="00E144C7"/>
    <w:rsid w:val="00E17338"/>
    <w:rsid w:val="00E229A8"/>
    <w:rsid w:val="00E323E4"/>
    <w:rsid w:val="00E32AEA"/>
    <w:rsid w:val="00E34CA5"/>
    <w:rsid w:val="00E37A67"/>
    <w:rsid w:val="00E37D0F"/>
    <w:rsid w:val="00E44439"/>
    <w:rsid w:val="00E44DEA"/>
    <w:rsid w:val="00E45C86"/>
    <w:rsid w:val="00E46516"/>
    <w:rsid w:val="00E478C2"/>
    <w:rsid w:val="00E505BE"/>
    <w:rsid w:val="00E50EE2"/>
    <w:rsid w:val="00E54FE6"/>
    <w:rsid w:val="00E56081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28D5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A64A9"/>
    <w:rsid w:val="00EB0038"/>
    <w:rsid w:val="00EB4B05"/>
    <w:rsid w:val="00EB5049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736B"/>
    <w:rsid w:val="00F33E53"/>
    <w:rsid w:val="00F41C4C"/>
    <w:rsid w:val="00F41ECB"/>
    <w:rsid w:val="00F438D8"/>
    <w:rsid w:val="00F43AFC"/>
    <w:rsid w:val="00F4481F"/>
    <w:rsid w:val="00F466DD"/>
    <w:rsid w:val="00F51270"/>
    <w:rsid w:val="00F528A0"/>
    <w:rsid w:val="00F53347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6382"/>
    <w:rsid w:val="00F770C1"/>
    <w:rsid w:val="00F858B8"/>
    <w:rsid w:val="00F86CA7"/>
    <w:rsid w:val="00F909A1"/>
    <w:rsid w:val="00F90B16"/>
    <w:rsid w:val="00F91F52"/>
    <w:rsid w:val="00F92DA8"/>
    <w:rsid w:val="00F93B7E"/>
    <w:rsid w:val="00FA0D42"/>
    <w:rsid w:val="00FA38B2"/>
    <w:rsid w:val="00FA4B61"/>
    <w:rsid w:val="00FB240B"/>
    <w:rsid w:val="00FB5C72"/>
    <w:rsid w:val="00FC3B9B"/>
    <w:rsid w:val="00FD43BC"/>
    <w:rsid w:val="00FD4547"/>
    <w:rsid w:val="00FD5D43"/>
    <w:rsid w:val="00FE1843"/>
    <w:rsid w:val="00FE6EF4"/>
    <w:rsid w:val="00FF641F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B27B8DD9-51CA-4701-A9C1-8DB2E69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link w:val="berschrift1Zchn"/>
    <w:uiPriority w:val="9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9B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9F53-C08B-44C3-8329-2DFA0C5A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397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>, docId:C94451DEDEDFADF33E0E5542DCAF1840</cp:keywords>
  <cp:lastModifiedBy>Abrego Maria Paula (MMZOMAR)</cp:lastModifiedBy>
  <cp:revision>16</cp:revision>
  <cp:lastPrinted>2020-07-02T14:09:00Z</cp:lastPrinted>
  <dcterms:created xsi:type="dcterms:W3CDTF">2022-12-08T08:56:00Z</dcterms:created>
  <dcterms:modified xsi:type="dcterms:W3CDTF">2023-03-31T11:09:00Z</dcterms:modified>
</cp:coreProperties>
</file>